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090731CF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F9127F" w:rsidRPr="00F9127F">
        <w:rPr>
          <w:rFonts w:asciiTheme="minorHAnsi" w:hAnsiTheme="minorHAnsi" w:cstheme="minorHAnsi"/>
        </w:rPr>
        <w:t>Contratação de empresa especializada para prestação de serviços, para avaliação do poço tubular e perfilagem óptica.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123"/>
        <w:gridCol w:w="1554"/>
        <w:gridCol w:w="1696"/>
        <w:gridCol w:w="1734"/>
        <w:gridCol w:w="1250"/>
      </w:tblGrid>
      <w:tr w:rsidR="00F9127F" w:rsidRPr="00F9127F" w14:paraId="7CE5164C" w14:textId="77777777" w:rsidTr="00F9127F">
        <w:trPr>
          <w:trHeight w:val="46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415810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12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DC2BE4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12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8C87A5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12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3C992A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12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CC9A08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12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3DDA1B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12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F9127F" w:rsidRPr="00F9127F" w14:paraId="738E06C6" w14:textId="77777777" w:rsidTr="00F9127F">
        <w:trPr>
          <w:trHeight w:val="34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4F4D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12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3A2E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12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Avaliação do poço tubular e perfilagem óptica.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BE44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12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Relatório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2274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7742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4E0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9127F" w:rsidRPr="00F9127F" w14:paraId="3859447F" w14:textId="77777777" w:rsidTr="00F9127F">
        <w:trPr>
          <w:trHeight w:val="343"/>
          <w:jc w:val="center"/>
        </w:trPr>
        <w:tc>
          <w:tcPr>
            <w:tcW w:w="7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A6CE72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12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 GERAL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4AB046" w14:textId="77777777" w:rsidR="00F9127F" w:rsidRPr="00F9127F" w:rsidRDefault="00F9127F" w:rsidP="00F9127F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lastRenderedPageBreak/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7FC5A" w14:textId="77777777" w:rsidR="008E79BB" w:rsidRDefault="008E79BB" w:rsidP="00920751">
      <w:r>
        <w:separator/>
      </w:r>
    </w:p>
  </w:endnote>
  <w:endnote w:type="continuationSeparator" w:id="0">
    <w:p w14:paraId="77741D57" w14:textId="77777777" w:rsidR="008E79BB" w:rsidRDefault="008E79BB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4AD6C" w14:textId="77777777" w:rsidR="008E79BB" w:rsidRDefault="008E79BB" w:rsidP="00920751">
      <w:r>
        <w:separator/>
      </w:r>
    </w:p>
  </w:footnote>
  <w:footnote w:type="continuationSeparator" w:id="0">
    <w:p w14:paraId="4A0FC59C" w14:textId="77777777" w:rsidR="008E79BB" w:rsidRDefault="008E79BB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501A43"/>
    <w:rsid w:val="00546943"/>
    <w:rsid w:val="00570B58"/>
    <w:rsid w:val="00614553"/>
    <w:rsid w:val="006717EF"/>
    <w:rsid w:val="006D35D4"/>
    <w:rsid w:val="007B0A41"/>
    <w:rsid w:val="007B6276"/>
    <w:rsid w:val="007C76BE"/>
    <w:rsid w:val="007F59AE"/>
    <w:rsid w:val="008E79BB"/>
    <w:rsid w:val="00906BAB"/>
    <w:rsid w:val="00920751"/>
    <w:rsid w:val="00946855"/>
    <w:rsid w:val="00951BDD"/>
    <w:rsid w:val="00993BA5"/>
    <w:rsid w:val="00A3465E"/>
    <w:rsid w:val="00AE627B"/>
    <w:rsid w:val="00BD27DA"/>
    <w:rsid w:val="00D46E21"/>
    <w:rsid w:val="00D96231"/>
    <w:rsid w:val="00F4727A"/>
    <w:rsid w:val="00F9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2024-09-30T13:12:00Z</dcterms:created>
  <dcterms:modified xsi:type="dcterms:W3CDTF">2024-09-30T13:12:00Z</dcterms:modified>
</cp:coreProperties>
</file>